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DAE" w:rsidRPr="00DD2DAE" w:rsidRDefault="00DD2DAE" w:rsidP="00DD2DAE">
      <w:pPr>
        <w:widowControl/>
        <w:shd w:val="clear" w:color="auto" w:fill="FFFFFF"/>
        <w:spacing w:before="450" w:line="450" w:lineRule="atLeast"/>
        <w:ind w:left="300" w:right="300"/>
        <w:jc w:val="center"/>
        <w:outlineLvl w:val="1"/>
        <w:rPr>
          <w:rFonts w:ascii="microsoft yahei" w:eastAsia="宋体" w:hAnsi="microsoft yahei" w:cs="宋体"/>
          <w:b/>
          <w:bCs/>
          <w:color w:val="3079D0"/>
          <w:kern w:val="0"/>
          <w:sz w:val="36"/>
          <w:szCs w:val="36"/>
        </w:rPr>
      </w:pPr>
      <w:r w:rsidRPr="00DD2DAE">
        <w:rPr>
          <w:rFonts w:ascii="microsoft yahei" w:eastAsia="宋体" w:hAnsi="microsoft yahei" w:cs="宋体"/>
          <w:b/>
          <w:bCs/>
          <w:color w:val="3079D0"/>
          <w:kern w:val="0"/>
          <w:sz w:val="36"/>
          <w:szCs w:val="36"/>
        </w:rPr>
        <w:t>关于发布《旋挖钻机钻孔预算补充定额》（试行稿）的通知</w:t>
      </w:r>
    </w:p>
    <w:p w:rsidR="00DD2DAE" w:rsidRPr="00DD2DAE" w:rsidRDefault="00DD2DAE" w:rsidP="00DD2DAE">
      <w:pPr>
        <w:widowControl/>
        <w:pBdr>
          <w:bottom w:val="dashed" w:sz="6" w:space="15" w:color="CCCCCC"/>
        </w:pBdr>
        <w:shd w:val="clear" w:color="auto" w:fill="FFFFFF"/>
        <w:spacing w:line="600" w:lineRule="atLeast"/>
        <w:ind w:left="300" w:right="300"/>
        <w:jc w:val="center"/>
        <w:rPr>
          <w:rFonts w:ascii="microsoft yahei" w:eastAsia="宋体" w:hAnsi="microsoft yahei" w:cs="宋体"/>
          <w:color w:val="CCCCCC"/>
          <w:kern w:val="0"/>
          <w:szCs w:val="21"/>
        </w:rPr>
      </w:pPr>
      <w:r w:rsidRPr="00DD2DAE">
        <w:rPr>
          <w:rFonts w:ascii="microsoft yahei" w:eastAsia="宋体" w:hAnsi="microsoft yahei" w:cs="宋体"/>
          <w:color w:val="000000"/>
          <w:kern w:val="0"/>
          <w:szCs w:val="21"/>
        </w:rPr>
        <w:t>发布时间：</w:t>
      </w:r>
      <w:r w:rsidRPr="00DD2DAE">
        <w:rPr>
          <w:rFonts w:ascii="microsoft yahei" w:eastAsia="宋体" w:hAnsi="microsoft yahei" w:cs="宋体"/>
          <w:color w:val="000000"/>
          <w:kern w:val="0"/>
          <w:szCs w:val="21"/>
        </w:rPr>
        <w:t>2023-06-29 08:41</w:t>
      </w:r>
      <w:r w:rsidRPr="00DD2DAE">
        <w:rPr>
          <w:rFonts w:ascii="microsoft yahei" w:eastAsia="宋体" w:hAnsi="microsoft yahei" w:cs="宋体"/>
          <w:color w:val="CCCCCC"/>
          <w:kern w:val="0"/>
          <w:szCs w:val="21"/>
        </w:rPr>
        <w:t> </w:t>
      </w:r>
      <w:r w:rsidRPr="00DD2DAE">
        <w:rPr>
          <w:rFonts w:ascii="microsoft yahei" w:eastAsia="宋体" w:hAnsi="microsoft yahei" w:cs="宋体"/>
          <w:color w:val="000000"/>
          <w:kern w:val="0"/>
          <w:szCs w:val="21"/>
        </w:rPr>
        <w:t>发布来源：</w:t>
      </w:r>
      <w:r w:rsidRPr="00DD2DAE">
        <w:rPr>
          <w:rFonts w:ascii="microsoft yahei" w:eastAsia="宋体" w:hAnsi="microsoft yahei" w:cs="宋体"/>
          <w:color w:val="000000"/>
          <w:kern w:val="0"/>
          <w:szCs w:val="21"/>
        </w:rPr>
        <w:t xml:space="preserve"> </w:t>
      </w:r>
      <w:r w:rsidRPr="00DD2DAE">
        <w:rPr>
          <w:rFonts w:ascii="microsoft yahei" w:eastAsia="宋体" w:hAnsi="microsoft yahei" w:cs="宋体"/>
          <w:color w:val="000000"/>
          <w:kern w:val="0"/>
          <w:szCs w:val="21"/>
        </w:rPr>
        <w:t>湖北省交通基本建设造价管理站</w:t>
      </w:r>
    </w:p>
    <w:p w:rsidR="00DD2DAE" w:rsidRPr="00DD2DAE" w:rsidRDefault="00DD2DAE" w:rsidP="00DD2DAE">
      <w:pPr>
        <w:widowControl/>
        <w:shd w:val="clear" w:color="auto" w:fill="FFFFFF"/>
        <w:spacing w:before="240" w:after="240" w:line="480" w:lineRule="atLeast"/>
        <w:rPr>
          <w:rFonts w:ascii="microsoft yahei" w:eastAsia="宋体" w:hAnsi="microsoft yahei" w:cs="宋体"/>
          <w:color w:val="333333"/>
          <w:kern w:val="0"/>
          <w:sz w:val="24"/>
          <w:szCs w:val="24"/>
        </w:rPr>
      </w:pP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各有关单位</w:t>
      </w:r>
      <w:r w:rsidRPr="00DD2DAE">
        <w:rPr>
          <w:rFonts w:ascii="宋体" w:eastAsia="宋体" w:hAnsi="宋体" w:cs="宋体"/>
          <w:color w:val="333333"/>
          <w:kern w:val="0"/>
          <w:sz w:val="24"/>
          <w:szCs w:val="24"/>
        </w:rPr>
        <w:t>∶</w:t>
      </w:r>
    </w:p>
    <w:p w:rsidR="00DD2DAE" w:rsidRPr="00DD2DAE" w:rsidRDefault="00DD2DAE" w:rsidP="00DD2DAE">
      <w:pPr>
        <w:widowControl/>
        <w:shd w:val="clear" w:color="auto" w:fill="FFFFFF"/>
        <w:spacing w:before="240" w:after="240" w:line="480" w:lineRule="atLeast"/>
        <w:ind w:firstLine="480"/>
        <w:rPr>
          <w:rFonts w:ascii="microsoft yahei" w:eastAsia="宋体" w:hAnsi="microsoft yahei" w:cs="宋体"/>
          <w:color w:val="333333"/>
          <w:kern w:val="0"/>
          <w:sz w:val="24"/>
          <w:szCs w:val="24"/>
        </w:rPr>
      </w:pP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《旋挖钻机钻孔预算补充定额》（试行稿）已由我站编制完成，现予以发布。请各有关单位注意在试用过程中总结经验，及时将发现的问题和修改建议函告我站（邮箱地址：</w:t>
      </w:r>
      <w:proofErr w:type="spellStart"/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hbjtzjz</w:t>
      </w:r>
      <w:proofErr w:type="spellEnd"/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＠</w:t>
      </w: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163.com</w:t>
      </w: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），以便修订时</w:t>
      </w:r>
      <w:proofErr w:type="gramStart"/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研</w:t>
      </w:r>
      <w:proofErr w:type="gramEnd"/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用。</w:t>
      </w:r>
    </w:p>
    <w:p w:rsidR="00DD2DAE" w:rsidRPr="00DD2DAE" w:rsidRDefault="00DD2DAE" w:rsidP="00DD2DAE">
      <w:pPr>
        <w:widowControl/>
        <w:shd w:val="clear" w:color="auto" w:fill="FFFFFF"/>
        <w:spacing w:before="240" w:after="240" w:line="480" w:lineRule="atLeast"/>
        <w:ind w:firstLine="480"/>
        <w:rPr>
          <w:rFonts w:ascii="microsoft yahei" w:eastAsia="宋体" w:hAnsi="microsoft yahei" w:cs="宋体"/>
          <w:color w:val="333333"/>
          <w:kern w:val="0"/>
          <w:sz w:val="24"/>
          <w:szCs w:val="24"/>
        </w:rPr>
      </w:pP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附：《旋挖钻机钻孔预算补充定额》（试行稿）</w:t>
      </w:r>
    </w:p>
    <w:p w:rsidR="00DD2DAE" w:rsidRPr="00DD2DAE" w:rsidRDefault="00DD2DAE" w:rsidP="00DD2DAE">
      <w:pPr>
        <w:widowControl/>
        <w:shd w:val="clear" w:color="auto" w:fill="FFFFFF"/>
        <w:spacing w:before="240" w:after="240" w:line="480" w:lineRule="atLeast"/>
        <w:ind w:firstLine="480"/>
        <w:rPr>
          <w:rFonts w:ascii="microsoft yahei" w:eastAsia="宋体" w:hAnsi="microsoft yahei" w:cs="宋体"/>
          <w:color w:val="333333"/>
          <w:kern w:val="0"/>
          <w:sz w:val="24"/>
          <w:szCs w:val="24"/>
        </w:rPr>
      </w:pPr>
    </w:p>
    <w:p w:rsidR="00DD2DAE" w:rsidRPr="00DD2DAE" w:rsidRDefault="00DD2DAE" w:rsidP="00DD2DAE">
      <w:pPr>
        <w:widowControl/>
        <w:shd w:val="clear" w:color="auto" w:fill="FFFFFF"/>
        <w:spacing w:before="240" w:after="240" w:line="480" w:lineRule="atLeast"/>
        <w:ind w:firstLine="480"/>
        <w:rPr>
          <w:rFonts w:ascii="microsoft yahei" w:eastAsia="宋体" w:hAnsi="microsoft yahei" w:cs="宋体"/>
          <w:color w:val="333333"/>
          <w:kern w:val="0"/>
          <w:sz w:val="24"/>
          <w:szCs w:val="24"/>
        </w:rPr>
      </w:pPr>
    </w:p>
    <w:p w:rsidR="00DD2DAE" w:rsidRPr="00DD2DAE" w:rsidRDefault="00DD2DAE" w:rsidP="00DD2DAE">
      <w:pPr>
        <w:widowControl/>
        <w:shd w:val="clear" w:color="auto" w:fill="FFFFFF"/>
        <w:spacing w:before="240" w:after="240" w:line="480" w:lineRule="atLeast"/>
        <w:ind w:firstLine="480"/>
        <w:jc w:val="right"/>
        <w:rPr>
          <w:rFonts w:ascii="microsoft yahei" w:eastAsia="宋体" w:hAnsi="microsoft yahei" w:cs="宋体"/>
          <w:color w:val="333333"/>
          <w:kern w:val="0"/>
          <w:sz w:val="24"/>
          <w:szCs w:val="24"/>
        </w:rPr>
      </w:pP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湖北省交通基本建设造价管理站</w:t>
      </w:r>
    </w:p>
    <w:p w:rsidR="00DD2DAE" w:rsidRPr="00DD2DAE" w:rsidRDefault="00DD2DAE" w:rsidP="00DD2DAE">
      <w:pPr>
        <w:widowControl/>
        <w:shd w:val="clear" w:color="auto" w:fill="FFFFFF"/>
        <w:spacing w:before="240" w:after="240" w:line="480" w:lineRule="atLeast"/>
        <w:ind w:firstLine="480"/>
        <w:jc w:val="right"/>
        <w:rPr>
          <w:rFonts w:ascii="microsoft yahei" w:eastAsia="宋体" w:hAnsi="microsoft yahei" w:cs="宋体"/>
          <w:color w:val="333333"/>
          <w:kern w:val="0"/>
          <w:sz w:val="24"/>
          <w:szCs w:val="24"/>
        </w:rPr>
      </w:pP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2023</w:t>
      </w: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年</w:t>
      </w: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6</w:t>
      </w: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月</w:t>
      </w: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25</w:t>
      </w:r>
      <w:r w:rsidRPr="00DD2DA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 xml:space="preserve">日　　</w:t>
      </w:r>
    </w:p>
    <w:p w:rsidR="00CF674C" w:rsidRDefault="00CF674C">
      <w:pPr>
        <w:rPr>
          <w:sz w:val="28"/>
          <w:szCs w:val="28"/>
        </w:rPr>
      </w:pPr>
    </w:p>
    <w:p w:rsidR="00DD2DAE" w:rsidRDefault="00DD2DA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F56784" wp14:editId="721EBE5A">
            <wp:extent cx="8620125" cy="55145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24686" cy="55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AE" w:rsidRDefault="00DD2DA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BA9CC2" wp14:editId="7BA26203">
            <wp:extent cx="8572500" cy="5464730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5035" cy="54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AE" w:rsidRDefault="00DD2DA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80FFEB" wp14:editId="6835591C">
            <wp:extent cx="8232140" cy="52781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3214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AE" w:rsidRDefault="00DD2DA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A8BCF2" wp14:editId="5B683E38">
            <wp:extent cx="8192770" cy="5278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277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AE" w:rsidRDefault="00DD2DAE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51FF4B" wp14:editId="1ED55270">
            <wp:extent cx="8270875" cy="52781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708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AE" w:rsidRDefault="00DD2DA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59E959" wp14:editId="4A2B5761">
            <wp:extent cx="8283575" cy="527812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35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AE" w:rsidRDefault="00DD2DA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DDE933" wp14:editId="63031FB2">
            <wp:extent cx="8380730" cy="527812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073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AE" w:rsidRDefault="00DD2DA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A3820A" wp14:editId="0C653E21">
            <wp:extent cx="8452485" cy="527812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5248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AE" w:rsidRPr="00DD2DAE" w:rsidRDefault="00DD2DAE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2A725F" wp14:editId="79C1CB63">
            <wp:extent cx="8465185" cy="5278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6518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DAE" w:rsidRPr="00DD2DAE" w:rsidSect="00DD2DAE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AE"/>
    <w:rsid w:val="00CF674C"/>
    <w:rsid w:val="00DD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FEDBF"/>
  <w15:chartTrackingRefBased/>
  <w15:docId w15:val="{DEBE7C58-9FCE-4E50-854B-5697B686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9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3" w:color="D1D1D1"/>
            <w:right w:val="none" w:sz="0" w:space="0" w:color="auto"/>
          </w:divBdr>
          <w:divsChild>
            <w:div w:id="11578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37</Words>
  <Characters>213</Characters>
  <Application>Microsoft Office Word</Application>
  <DocSecurity>0</DocSecurity>
  <Lines>1</Lines>
  <Paragraphs>1</Paragraphs>
  <ScaleCrop>false</ScaleCrop>
  <Company>Microsoft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2023-07-06T02:08:00Z</dcterms:created>
  <dcterms:modified xsi:type="dcterms:W3CDTF">2023-07-06T02:16:00Z</dcterms:modified>
</cp:coreProperties>
</file>