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D3" w:rsidRPr="00F702D3" w:rsidRDefault="00F702D3" w:rsidP="00F702D3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F702D3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 xml:space="preserve">关于调整我省现行建设工程计价依据定额人工单价的通知 </w:t>
      </w:r>
    </w:p>
    <w:p w:rsidR="00F702D3" w:rsidRPr="00F702D3" w:rsidRDefault="00F702D3" w:rsidP="00F702D3">
      <w:pPr>
        <w:widowControl/>
        <w:spacing w:before="100" w:beforeAutospacing="1" w:after="100" w:afterAutospacing="1" w:line="450" w:lineRule="atLeast"/>
        <w:jc w:val="left"/>
        <w:outlineLvl w:val="3"/>
        <w:rPr>
          <w:rFonts w:ascii="宋体" w:eastAsia="宋体" w:hAnsi="宋体" w:cs="宋体"/>
          <w:b/>
          <w:bCs/>
          <w:color w:val="CCCCCC"/>
          <w:kern w:val="0"/>
          <w:szCs w:val="21"/>
        </w:rPr>
      </w:pPr>
      <w:r w:rsidRPr="00F702D3">
        <w:rPr>
          <w:rFonts w:ascii="宋体" w:eastAsia="宋体" w:hAnsi="宋体" w:cs="宋体"/>
          <w:b/>
          <w:bCs/>
          <w:color w:val="333333"/>
          <w:kern w:val="0"/>
          <w:sz w:val="57"/>
          <w:szCs w:val="57"/>
        </w:rPr>
        <w:pict/>
      </w:r>
      <w:r w:rsidRPr="00F702D3">
        <w:rPr>
          <w:rFonts w:ascii="宋体" w:eastAsia="宋体" w:hAnsi="宋体" w:cs="宋体"/>
          <w:b/>
          <w:bCs/>
          <w:color w:val="CCCCCC"/>
          <w:kern w:val="0"/>
          <w:szCs w:val="21"/>
        </w:rPr>
        <w:t xml:space="preserve">关于调整我省现行建设工程计价依据定额人工单价的通知 </w:t>
      </w:r>
      <w:bookmarkStart w:id="0" w:name="_GoBack"/>
      <w:bookmarkEnd w:id="0"/>
    </w:p>
    <w:p w:rsidR="00F702D3" w:rsidRPr="00F702D3" w:rsidRDefault="00F702D3" w:rsidP="00F702D3">
      <w:pPr>
        <w:widowControl/>
        <w:spacing w:line="450" w:lineRule="atLeast"/>
        <w:jc w:val="left"/>
        <w:rPr>
          <w:rFonts w:ascii="宋体" w:eastAsia="宋体" w:hAnsi="宋体" w:cs="宋体"/>
          <w:color w:val="CCCCCC"/>
          <w:kern w:val="0"/>
          <w:szCs w:val="21"/>
        </w:rPr>
      </w:pPr>
      <w:r w:rsidRPr="00F702D3">
        <w:rPr>
          <w:rFonts w:ascii="宋体" w:eastAsia="宋体" w:hAnsi="宋体" w:cs="宋体"/>
          <w:color w:val="CCCCCC"/>
          <w:kern w:val="0"/>
          <w:szCs w:val="21"/>
        </w:rPr>
        <w:t xml:space="preserve">发布时间： 2012-10-25 00:10 </w:t>
      </w:r>
      <w:r w:rsidRPr="00F702D3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F702D3">
        <w:rPr>
          <w:rFonts w:ascii="宋体" w:eastAsia="宋体" w:hAnsi="宋体" w:cs="宋体"/>
          <w:color w:val="CCCCCC"/>
          <w:kern w:val="0"/>
          <w:szCs w:val="21"/>
        </w:rPr>
        <w:t>|</w:t>
      </w:r>
      <w:r w:rsidRPr="00F702D3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F702D3">
        <w:rPr>
          <w:rFonts w:ascii="宋体" w:eastAsia="宋体" w:hAnsi="宋体" w:cs="宋体"/>
          <w:color w:val="CCCCCC"/>
          <w:kern w:val="0"/>
          <w:szCs w:val="21"/>
        </w:rPr>
        <w:t xml:space="preserve"> 来源： 湖北省住房和城乡建设厅 </w:t>
      </w:r>
    </w:p>
    <w:p w:rsidR="00F702D3" w:rsidRPr="00F702D3" w:rsidRDefault="00F702D3" w:rsidP="00F702D3">
      <w:pPr>
        <w:widowControl/>
        <w:spacing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F702D3">
        <w:rPr>
          <w:rFonts w:ascii="宋体" w:eastAsia="宋体" w:hAnsi="宋体" w:cs="宋体" w:hint="eastAsia"/>
          <w:color w:val="0096FA"/>
          <w:kern w:val="0"/>
          <w:sz w:val="20"/>
          <w:szCs w:val="20"/>
          <w:shd w:val="clear" w:color="auto" w:fill="FFFFFF"/>
        </w:rPr>
        <w:t>鄂建文[2012]85号</w:t>
      </w:r>
    </w:p>
    <w:p w:rsidR="00F702D3" w:rsidRPr="00F702D3" w:rsidRDefault="00F702D3" w:rsidP="00F702D3">
      <w:pPr>
        <w:widowControl/>
        <w:spacing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t>各市、州、神农架林区住房和城乡建设委员会，各有关建设、设计、施工、造价咨询单位：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为切实反映建筑市场劳动力价格变化情况，保障建设工程领域劳动者的合法权益，促进我省建筑市场健康有序发展，经测算，决定对现行建设工程计价依据定额人工单价进行调整。现就调整的有关事项通知如下：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一、调整范围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我省现行的各专业消耗量定额及统一基价表（或估价表）、预算定额、概算定额，按本通知的规定调整定额人工单价。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二、调整标准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1、定额人工以普工、技工、高级技工形式表现的，人工单价调整为：普工56元/工日；技工86元/工日；高级技工129元/工日。施工机械台班费用定额中的人工单价按技工标准调整。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2、定额人工以综合工日形式表现的，综合工日调整为：75元/工日。施工机械台班费用定额中的人工单价按综合工日标准调整。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三、调整方法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不论采用定额计价模式或工程量清单计价模式，调整后的人工费与原人工</w:t>
      </w:r>
      <w:proofErr w:type="gramStart"/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t>费之间</w:t>
      </w:r>
      <w:proofErr w:type="gramEnd"/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t>的差额，计取税金后单独列项，计入含税工程造价。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四、执行时间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本通知自2012年12月1日起执行。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1、2012年12月1日前已完成的工程量，定额人工单价不再进行调整。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2、从2012年12月1日起完成的工程量按本通知的规定执行。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3、2012年12月1日起进行招投标的工程，应按本通知规定的定额人工单价和调整方法计算招标控制价。</w:t>
      </w: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4、从2012年12月1日起鄂建文[2011]80号</w:t>
      </w:r>
      <w:proofErr w:type="gramStart"/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t>文停止</w:t>
      </w:r>
      <w:proofErr w:type="gramEnd"/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t>执行。</w:t>
      </w:r>
    </w:p>
    <w:p w:rsidR="00F702D3" w:rsidRPr="00F702D3" w:rsidRDefault="00F702D3" w:rsidP="00F702D3">
      <w:pPr>
        <w:widowControl/>
        <w:spacing w:line="480" w:lineRule="auto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F702D3">
        <w:rPr>
          <w:rFonts w:ascii="宋体" w:eastAsia="宋体" w:hAnsi="宋体" w:cs="宋体"/>
          <w:color w:val="333333"/>
          <w:kern w:val="0"/>
          <w:sz w:val="24"/>
          <w:szCs w:val="24"/>
        </w:rPr>
        <w:t>二○一二年十月二十四日</w:t>
      </w:r>
    </w:p>
    <w:p w:rsidR="003E0C4D" w:rsidRPr="00F702D3" w:rsidRDefault="003E0C4D"/>
    <w:sectPr w:rsidR="003E0C4D" w:rsidRPr="00F7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D3"/>
    <w:rsid w:val="003E0C4D"/>
    <w:rsid w:val="00F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35077-CC4A-44B7-893E-A4D29A5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350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8081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DDDDDD"/>
                        <w:left w:val="none" w:sz="0" w:space="0" w:color="auto"/>
                        <w:bottom w:val="single" w:sz="6" w:space="15" w:color="DDDDDD"/>
                        <w:right w:val="none" w:sz="0" w:space="0" w:color="auto"/>
                      </w:divBdr>
                      <w:divsChild>
                        <w:div w:id="2907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2023-07-10T01:26:00Z</dcterms:created>
  <dcterms:modified xsi:type="dcterms:W3CDTF">2023-07-10T01:29:00Z</dcterms:modified>
</cp:coreProperties>
</file>